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4B37" w14:textId="40DF273D" w:rsidR="00D73FFA" w:rsidRPr="00A84542" w:rsidRDefault="00D73FFA" w:rsidP="00805CBC">
      <w:pPr>
        <w:spacing w:line="288" w:lineRule="auto"/>
        <w:rPr>
          <w:rFonts w:ascii="Arial" w:hAnsi="Arial" w:cs="Arial"/>
          <w:b/>
          <w:bCs/>
          <w:color w:val="365F91" w:themeColor="accent1" w:themeShade="BF"/>
        </w:rPr>
      </w:pPr>
      <w:r w:rsidRPr="00A84542">
        <w:rPr>
          <w:rFonts w:ascii="Arial" w:hAnsi="Arial" w:cs="Arial"/>
          <w:b/>
          <w:bCs/>
          <w:color w:val="365F91" w:themeColor="accent1" w:themeShade="BF"/>
        </w:rPr>
        <w:t>Odbor správy majetku a výstavby města</w:t>
      </w:r>
    </w:p>
    <w:p w14:paraId="41E7E504" w14:textId="232A0DD9" w:rsidR="00A84542" w:rsidRDefault="00C77795" w:rsidP="00805CBC">
      <w:pPr>
        <w:spacing w:line="288" w:lineRule="auto"/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pict w14:anchorId="7DA09ABC">
          <v:rect id="_x0000_i1025" style="width:453.6pt;height:1.5pt" o:hralign="center" o:hrstd="t" o:hrnoshade="t" o:hr="t" fillcolor="#ffc000" stroked="f"/>
        </w:pict>
      </w:r>
    </w:p>
    <w:p w14:paraId="13A46C6E" w14:textId="287E2F48" w:rsidR="00D73FFA" w:rsidRDefault="00D73FFA" w:rsidP="00A84542">
      <w:pPr>
        <w:spacing w:line="288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ZPRÁ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VA</w:t>
      </w: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PRO JEDNÁ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NÍ </w:t>
      </w:r>
      <w:r w:rsidR="008650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ZASTUPITELSTVA</w:t>
      </w:r>
      <w:r w:rsidR="007D0047"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MĚSTA </w:t>
      </w:r>
      <w:r w:rsidR="00022A19"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DNE</w:t>
      </w:r>
      <w:r w:rsidR="00022A19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23. 5. 2022</w:t>
      </w:r>
    </w:p>
    <w:p w14:paraId="25E0836A" w14:textId="610CF0F3" w:rsidR="00D73FFA" w:rsidRDefault="00C77795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17CDCE3C">
          <v:rect id="_x0000_i1026" style="width:453.6pt;height:1.5pt" o:hralign="center" o:hrstd="t" o:hrnoshade="t" o:hr="t" fillcolor="#ffc000" stroked="f"/>
        </w:pict>
      </w:r>
    </w:p>
    <w:p w14:paraId="1960A66A" w14:textId="3121848A" w:rsidR="00060674" w:rsidRPr="00502642" w:rsidRDefault="00060674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Pořadové číslo zprávy: </w:t>
      </w:r>
      <w:r>
        <w:rPr>
          <w:rFonts w:ascii="Arial" w:hAnsi="Arial" w:cs="Arial"/>
          <w:sz w:val="20"/>
          <w:szCs w:val="20"/>
        </w:rPr>
        <w:tab/>
      </w:r>
      <w:r w:rsidR="00374F27">
        <w:rPr>
          <w:rFonts w:ascii="Arial" w:hAnsi="Arial" w:cs="Arial"/>
          <w:sz w:val="20"/>
          <w:szCs w:val="20"/>
        </w:rPr>
        <w:t>7</w:t>
      </w:r>
    </w:p>
    <w:p w14:paraId="250B10CE" w14:textId="2A1E4D96" w:rsidR="00161C19" w:rsidRPr="00502642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>Zprávu předkládá:</w:t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820082">
        <w:rPr>
          <w:rFonts w:ascii="Arial" w:hAnsi="Arial" w:cs="Arial"/>
          <w:sz w:val="20"/>
          <w:szCs w:val="20"/>
        </w:rPr>
        <w:t>Lenka Kovaříková</w:t>
      </w:r>
      <w:r w:rsidR="000920EB">
        <w:rPr>
          <w:rFonts w:ascii="Arial" w:hAnsi="Arial" w:cs="Arial"/>
          <w:sz w:val="20"/>
          <w:szCs w:val="20"/>
        </w:rPr>
        <w:t>, MBA</w:t>
      </w:r>
      <w:r w:rsidR="00820082">
        <w:rPr>
          <w:rFonts w:ascii="Arial" w:hAnsi="Arial" w:cs="Arial"/>
          <w:sz w:val="20"/>
          <w:szCs w:val="20"/>
        </w:rPr>
        <w:t>, vedoucí odboru SMVM</w:t>
      </w:r>
    </w:p>
    <w:p w14:paraId="349070D9" w14:textId="1B2D1DA0" w:rsidR="00161C19" w:rsidRPr="00502642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>Zprávu zpracoval:</w:t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B57D4F">
        <w:rPr>
          <w:rFonts w:ascii="Arial" w:hAnsi="Arial" w:cs="Arial"/>
          <w:sz w:val="20"/>
          <w:szCs w:val="20"/>
        </w:rPr>
        <w:t>Bc. Vendula Valendová</w:t>
      </w:r>
      <w:r w:rsidR="00820082">
        <w:rPr>
          <w:rFonts w:ascii="Arial" w:hAnsi="Arial" w:cs="Arial"/>
          <w:sz w:val="20"/>
          <w:szCs w:val="20"/>
        </w:rPr>
        <w:t>, referentka odboru SMVM</w:t>
      </w:r>
    </w:p>
    <w:p w14:paraId="24460FA6" w14:textId="3407DCA6" w:rsidR="00161C19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 xml:space="preserve">Datum: </w:t>
      </w:r>
      <w:r w:rsidR="00DB31C7">
        <w:rPr>
          <w:rFonts w:ascii="Arial" w:hAnsi="Arial" w:cs="Arial"/>
          <w:sz w:val="20"/>
          <w:szCs w:val="20"/>
        </w:rPr>
        <w:tab/>
      </w:r>
      <w:r w:rsidR="00DB31C7">
        <w:rPr>
          <w:rFonts w:ascii="Arial" w:hAnsi="Arial" w:cs="Arial"/>
          <w:sz w:val="20"/>
          <w:szCs w:val="20"/>
        </w:rPr>
        <w:tab/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bookmarkStart w:id="0" w:name="_Hlk65476545"/>
      <w:r w:rsidR="003E4218">
        <w:rPr>
          <w:rFonts w:ascii="Arial" w:hAnsi="Arial" w:cs="Arial"/>
          <w:sz w:val="20"/>
          <w:szCs w:val="20"/>
        </w:rPr>
        <w:t>9</w:t>
      </w:r>
      <w:r w:rsidR="00BC0BE3">
        <w:rPr>
          <w:rFonts w:ascii="Arial" w:hAnsi="Arial" w:cs="Arial"/>
          <w:sz w:val="20"/>
          <w:szCs w:val="20"/>
        </w:rPr>
        <w:t xml:space="preserve">. </w:t>
      </w:r>
      <w:r w:rsidR="00022A19">
        <w:rPr>
          <w:rFonts w:ascii="Arial" w:hAnsi="Arial" w:cs="Arial"/>
          <w:sz w:val="20"/>
          <w:szCs w:val="20"/>
        </w:rPr>
        <w:t>5</w:t>
      </w:r>
      <w:r w:rsidR="00BC0BE3">
        <w:rPr>
          <w:rFonts w:ascii="Arial" w:hAnsi="Arial" w:cs="Arial"/>
          <w:sz w:val="20"/>
          <w:szCs w:val="20"/>
        </w:rPr>
        <w:t>. 202</w:t>
      </w:r>
      <w:bookmarkEnd w:id="0"/>
      <w:r w:rsidR="00450FA1">
        <w:rPr>
          <w:rFonts w:ascii="Arial" w:hAnsi="Arial" w:cs="Arial"/>
          <w:sz w:val="20"/>
          <w:szCs w:val="20"/>
        </w:rPr>
        <w:t>2</w:t>
      </w:r>
    </w:p>
    <w:p w14:paraId="65C9A439" w14:textId="3B76D7D0" w:rsidR="00D80B5D" w:rsidRDefault="00C77795" w:rsidP="00805CBC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458EB7CA">
          <v:rect id="_x0000_i1027" style="width:0;height:1.5pt" o:hralign="center" o:hrstd="t" o:hr="t" fillcolor="#a0a0a0" stroked="f"/>
        </w:pict>
      </w:r>
    </w:p>
    <w:p w14:paraId="15621A80" w14:textId="7493C43F" w:rsidR="00B57D4F" w:rsidRPr="006C29F5" w:rsidRDefault="00455BB9" w:rsidP="00B57D4F">
      <w:pPr>
        <w:spacing w:line="288" w:lineRule="auto"/>
        <w:rPr>
          <w:rFonts w:ascii="Arial" w:hAnsi="Arial" w:cs="Arial"/>
          <w:b/>
          <w:bCs/>
        </w:rPr>
      </w:pPr>
      <w:r w:rsidRPr="006C29F5">
        <w:rPr>
          <w:rFonts w:ascii="Arial" w:hAnsi="Arial" w:cs="Arial"/>
          <w:b/>
          <w:bCs/>
        </w:rPr>
        <w:t>PŘEVODY NEMOVITÉHO MAJETKU</w:t>
      </w:r>
    </w:p>
    <w:p w14:paraId="2F1303F8" w14:textId="0B4CCE4C" w:rsidR="00D80B5D" w:rsidRPr="005F7416" w:rsidRDefault="00C77795" w:rsidP="00805CBC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03F9AAEB">
          <v:rect id="_x0000_i1028" style="width:0;height:1.5pt" o:hralign="center" o:hrstd="t" o:hr="t" fillcolor="#a0a0a0" stroked="f"/>
        </w:pict>
      </w:r>
    </w:p>
    <w:p w14:paraId="29D98997" w14:textId="107A9D75" w:rsidR="00455BB9" w:rsidRDefault="00455BB9" w:rsidP="00455BB9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955F75">
        <w:rPr>
          <w:rFonts w:ascii="Arial" w:hAnsi="Arial" w:cs="Arial"/>
          <w:b/>
          <w:bCs/>
          <w:sz w:val="20"/>
          <w:szCs w:val="20"/>
        </w:rPr>
        <w:t>Důvodová zpráva</w:t>
      </w:r>
      <w:r w:rsidRPr="00955F75">
        <w:rPr>
          <w:rFonts w:ascii="Arial" w:hAnsi="Arial" w:cs="Arial"/>
          <w:sz w:val="20"/>
          <w:szCs w:val="20"/>
        </w:rPr>
        <w:t>:</w:t>
      </w:r>
    </w:p>
    <w:p w14:paraId="4412FF89" w14:textId="4CDC0F72" w:rsidR="00F27672" w:rsidRPr="004D05A0" w:rsidRDefault="00F27672" w:rsidP="00F27672">
      <w:pPr>
        <w:spacing w:line="288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163883">
        <w:rPr>
          <w:rFonts w:ascii="Arial" w:hAnsi="Arial" w:cs="Arial"/>
          <w:b/>
          <w:color w:val="000000" w:themeColor="text1"/>
          <w:sz w:val="20"/>
          <w:szCs w:val="20"/>
        </w:rPr>
        <w:t xml:space="preserve">. ZŘÍZENÍ SLUŽEBNOSTI </w:t>
      </w:r>
      <w:r w:rsidRPr="004D05A0">
        <w:rPr>
          <w:rFonts w:ascii="Arial" w:hAnsi="Arial" w:cs="Arial"/>
          <w:b/>
          <w:color w:val="000000" w:themeColor="text1"/>
          <w:sz w:val="20"/>
          <w:szCs w:val="20"/>
        </w:rPr>
        <w:t>(Holice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, Hradecká p. č. 433/1 – kvn, TS, </w:t>
      </w:r>
      <w:r w:rsidRPr="004D05A0">
        <w:rPr>
          <w:rFonts w:ascii="Arial" w:hAnsi="Arial" w:cs="Arial"/>
          <w:b/>
          <w:color w:val="000000" w:themeColor="text1"/>
          <w:sz w:val="20"/>
          <w:szCs w:val="20"/>
        </w:rPr>
        <w:t>knn)</w:t>
      </w:r>
    </w:p>
    <w:p w14:paraId="27E20B6E" w14:textId="01C9EBEE" w:rsidR="00F27672" w:rsidRDefault="00F27672" w:rsidP="00F27672">
      <w:pPr>
        <w:spacing w:line="288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4D05A0">
        <w:rPr>
          <w:rFonts w:ascii="Arial" w:hAnsi="Arial" w:cs="Arial"/>
          <w:b/>
          <w:iCs/>
          <w:color w:val="000000" w:themeColor="text1"/>
          <w:sz w:val="20"/>
          <w:szCs w:val="20"/>
          <w:u w:val="single"/>
        </w:rPr>
        <w:t>Žadatel</w:t>
      </w:r>
      <w:r w:rsidRPr="004D05A0">
        <w:rPr>
          <w:rFonts w:ascii="Arial" w:hAnsi="Arial" w:cs="Arial"/>
          <w:b/>
          <w:iCs/>
          <w:color w:val="000000" w:themeColor="text1"/>
          <w:sz w:val="20"/>
          <w:szCs w:val="20"/>
        </w:rPr>
        <w:t>: ČEZ Distribuce, a. s.</w:t>
      </w:r>
      <w:r w:rsidRPr="004D05A0">
        <w:rPr>
          <w:rFonts w:ascii="Arial" w:hAnsi="Arial" w:cs="Arial"/>
          <w:bCs/>
          <w:iCs/>
          <w:color w:val="000000" w:themeColor="text1"/>
          <w:sz w:val="20"/>
          <w:szCs w:val="20"/>
        </w:rPr>
        <w:t>, IČ: 24729035, Teplická 874/8, 405 02 Děčín IV-Podmokly</w:t>
      </w:r>
      <w:r w:rsidRPr="004D05A0">
        <w:rPr>
          <w:rFonts w:ascii="Arial" w:hAnsi="Arial" w:cs="Arial"/>
          <w:bCs/>
          <w:iCs/>
          <w:color w:val="000000" w:themeColor="text1"/>
          <w:sz w:val="20"/>
          <w:szCs w:val="20"/>
        </w:rPr>
        <w:br/>
        <w:t xml:space="preserve">zastoupena společností </w:t>
      </w:r>
      <w:r>
        <w:rPr>
          <w:rFonts w:ascii="Arial" w:hAnsi="Arial" w:cs="Arial"/>
          <w:b/>
          <w:iCs/>
          <w:color w:val="000000" w:themeColor="text1"/>
          <w:sz w:val="20"/>
          <w:szCs w:val="20"/>
        </w:rPr>
        <w:t xml:space="preserve">VČE – montáže, a. s. 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IČ: 25938746, Arnošta z Pardubic 2082, 531 17 Par</w:t>
      </w:r>
      <w:r w:rsidR="00130E1F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dubice a společností </w:t>
      </w:r>
      <w:r w:rsidR="00130E1F" w:rsidRPr="00D836FF">
        <w:rPr>
          <w:rFonts w:ascii="Arial" w:hAnsi="Arial" w:cs="Arial"/>
          <w:b/>
          <w:iCs/>
          <w:color w:val="000000" w:themeColor="text1"/>
          <w:sz w:val="20"/>
          <w:szCs w:val="20"/>
        </w:rPr>
        <w:t>MAPING s.r.o.,</w:t>
      </w:r>
      <w:r w:rsidR="00130E1F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IČ: 13584</w:t>
      </w:r>
      <w:r w:rsidR="00955D63">
        <w:rPr>
          <w:rFonts w:ascii="Arial" w:hAnsi="Arial" w:cs="Arial"/>
          <w:bCs/>
          <w:iCs/>
          <w:color w:val="000000" w:themeColor="text1"/>
          <w:sz w:val="20"/>
          <w:szCs w:val="20"/>
        </w:rPr>
        <w:t>4</w:t>
      </w:r>
      <w:r w:rsidR="00130E1F">
        <w:rPr>
          <w:rFonts w:ascii="Arial" w:hAnsi="Arial" w:cs="Arial"/>
          <w:bCs/>
          <w:iCs/>
          <w:color w:val="000000" w:themeColor="text1"/>
          <w:sz w:val="20"/>
          <w:szCs w:val="20"/>
        </w:rPr>
        <w:t>48, Semtín 82, 533 53 Pardubice</w:t>
      </w:r>
    </w:p>
    <w:p w14:paraId="769C4BC0" w14:textId="77777777" w:rsidR="00955D63" w:rsidRDefault="00955D63" w:rsidP="00955D63">
      <w:pPr>
        <w:pStyle w:val="Standard"/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 w:rsidRPr="001069B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Dotčená nemovitost</w:t>
      </w:r>
      <w:r w:rsidRPr="001069B3">
        <w:rPr>
          <w:rFonts w:ascii="Arial" w:hAnsi="Arial" w:cs="Arial"/>
          <w:bCs/>
          <w:color w:val="000000" w:themeColor="text1"/>
          <w:sz w:val="20"/>
          <w:szCs w:val="20"/>
        </w:rPr>
        <w:t xml:space="preserve">: </w:t>
      </w:r>
      <w:r w:rsidRPr="001069B3">
        <w:rPr>
          <w:rFonts w:ascii="Arial" w:hAnsi="Arial" w:cs="Arial"/>
          <w:b/>
          <w:bCs/>
          <w:sz w:val="20"/>
          <w:szCs w:val="20"/>
        </w:rPr>
        <w:t>pozemek p. č. 2391/5</w:t>
      </w:r>
      <w:r w:rsidRPr="001069B3">
        <w:rPr>
          <w:rFonts w:ascii="Arial" w:hAnsi="Arial" w:cs="Arial"/>
          <w:sz w:val="20"/>
          <w:szCs w:val="20"/>
        </w:rPr>
        <w:t>, ostatní plocha,</w:t>
      </w:r>
      <w:r>
        <w:rPr>
          <w:rFonts w:ascii="Arial" w:hAnsi="Arial" w:cs="Arial"/>
          <w:sz w:val="20"/>
          <w:szCs w:val="20"/>
        </w:rPr>
        <w:t xml:space="preserve"> ul. Hradecká,</w:t>
      </w:r>
      <w:r w:rsidRPr="001069B3">
        <w:rPr>
          <w:rFonts w:ascii="Arial" w:hAnsi="Arial" w:cs="Arial"/>
          <w:sz w:val="20"/>
          <w:szCs w:val="20"/>
        </w:rPr>
        <w:t xml:space="preserve"> k. ú. Holice v Čechách, zapsaný na LV 10005 katastru nemovitostí pro obec Holice, vedený Katastrálním úřadem pro Pardubický kraj, Katastrální pracoviště Pardubice</w:t>
      </w:r>
    </w:p>
    <w:p w14:paraId="6512F5AA" w14:textId="77777777" w:rsidR="00955D63" w:rsidRPr="00F300CC" w:rsidRDefault="00955D63" w:rsidP="00955D63">
      <w:pPr>
        <w:pStyle w:val="Standard"/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N</w:t>
      </w:r>
      <w:r w:rsidRPr="00CE7605">
        <w:rPr>
          <w:rFonts w:ascii="Arial" w:hAnsi="Arial" w:cs="Arial"/>
          <w:b/>
          <w:bCs/>
          <w:sz w:val="20"/>
          <w:szCs w:val="20"/>
          <w:u w:val="single"/>
        </w:rPr>
        <w:t>ázev stavby</w:t>
      </w:r>
      <w:r w:rsidRPr="00CE7605">
        <w:rPr>
          <w:rFonts w:ascii="Arial" w:hAnsi="Arial" w:cs="Arial"/>
          <w:b/>
          <w:bCs/>
          <w:sz w:val="20"/>
          <w:szCs w:val="20"/>
        </w:rPr>
        <w:t xml:space="preserve">: </w:t>
      </w:r>
      <w:r w:rsidRPr="00D836FF">
        <w:rPr>
          <w:rFonts w:ascii="Arial" w:hAnsi="Arial" w:cs="Arial"/>
          <w:sz w:val="20"/>
          <w:szCs w:val="20"/>
        </w:rPr>
        <w:t>“Holice, Hradecká p. č. 433/1 – kvn, TS, knn“</w:t>
      </w:r>
    </w:p>
    <w:p w14:paraId="331CFB69" w14:textId="104AFF0C" w:rsidR="00F27672" w:rsidRPr="00D836FF" w:rsidRDefault="00F27672" w:rsidP="00F27672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D836FF">
        <w:rPr>
          <w:rFonts w:ascii="Arial" w:hAnsi="Arial" w:cs="Arial"/>
          <w:sz w:val="20"/>
          <w:szCs w:val="20"/>
        </w:rPr>
        <w:t xml:space="preserve">Dne </w:t>
      </w:r>
      <w:r w:rsidR="00955D63" w:rsidRPr="00D836FF">
        <w:rPr>
          <w:rFonts w:ascii="Arial" w:hAnsi="Arial" w:cs="Arial"/>
          <w:sz w:val="20"/>
          <w:szCs w:val="20"/>
        </w:rPr>
        <w:t>24</w:t>
      </w:r>
      <w:r w:rsidRPr="00D836FF">
        <w:rPr>
          <w:rFonts w:ascii="Arial" w:hAnsi="Arial" w:cs="Arial"/>
          <w:sz w:val="20"/>
          <w:szCs w:val="20"/>
        </w:rPr>
        <w:t>.</w:t>
      </w:r>
      <w:r w:rsidR="00955D63" w:rsidRPr="00D836FF">
        <w:rPr>
          <w:rFonts w:ascii="Arial" w:hAnsi="Arial" w:cs="Arial"/>
          <w:sz w:val="20"/>
          <w:szCs w:val="20"/>
        </w:rPr>
        <w:t>5</w:t>
      </w:r>
      <w:r w:rsidRPr="00D836FF">
        <w:rPr>
          <w:rFonts w:ascii="Arial" w:hAnsi="Arial" w:cs="Arial"/>
          <w:sz w:val="20"/>
          <w:szCs w:val="20"/>
        </w:rPr>
        <w:t>.202</w:t>
      </w:r>
      <w:r w:rsidR="00955D63" w:rsidRPr="00D836FF">
        <w:rPr>
          <w:rFonts w:ascii="Arial" w:hAnsi="Arial" w:cs="Arial"/>
          <w:sz w:val="20"/>
          <w:szCs w:val="20"/>
        </w:rPr>
        <w:t>1</w:t>
      </w:r>
      <w:r w:rsidRPr="00D836FF">
        <w:rPr>
          <w:rFonts w:ascii="Arial" w:hAnsi="Arial" w:cs="Arial"/>
          <w:sz w:val="20"/>
          <w:szCs w:val="20"/>
        </w:rPr>
        <w:t xml:space="preserve"> Zastupitelstvo města Holic, usnesením č. </w:t>
      </w:r>
      <w:r w:rsidR="00955D63" w:rsidRPr="00D836FF">
        <w:rPr>
          <w:rFonts w:ascii="Arial" w:hAnsi="Arial" w:cs="Arial"/>
          <w:sz w:val="20"/>
          <w:szCs w:val="20"/>
        </w:rPr>
        <w:t>404</w:t>
      </w:r>
      <w:r w:rsidRPr="00D836FF">
        <w:rPr>
          <w:rFonts w:ascii="Arial" w:hAnsi="Arial" w:cs="Arial"/>
          <w:sz w:val="20"/>
          <w:szCs w:val="20"/>
        </w:rPr>
        <w:t xml:space="preserve">, schválilo </w:t>
      </w:r>
      <w:r w:rsidR="00955D63" w:rsidRPr="00D836FF">
        <w:rPr>
          <w:rFonts w:ascii="Arial" w:hAnsi="Arial" w:cs="Arial"/>
          <w:sz w:val="20"/>
          <w:szCs w:val="20"/>
        </w:rPr>
        <w:t>zřízení věcného břemene – služebnosti a podpis smlouvy za účelem umístění nového kabelového vedení nízkého napětí na pozemku p. č. 2391/5, ostatní plocha, ul. Hradecká, k. ú. Holice v Čechách, zapsaném na LV 10005 katastru nemovitostí pro obec Holic, vedeném Katastrálním úřadem pro Pardubický kraj, Katastrální pracoviště Pardubice, název stavby: “Holice, Hradecká p. č. 433/1 – kvn, TS, knn“ pro ČEZ Distribuce, a.s., Děčín, za úplatu formou jednorázové náhrady ve výši 1 000 Kč + DPH.</w:t>
      </w:r>
    </w:p>
    <w:p w14:paraId="79E5B518" w14:textId="44540882" w:rsidR="00F27672" w:rsidRPr="00D836FF" w:rsidRDefault="00F27672" w:rsidP="00F27672">
      <w:pPr>
        <w:pStyle w:val="Standard"/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 w:rsidRPr="00D836FF">
        <w:rPr>
          <w:rFonts w:ascii="Arial" w:hAnsi="Arial" w:cs="Arial"/>
          <w:sz w:val="20"/>
          <w:szCs w:val="20"/>
        </w:rPr>
        <w:t>Odbor správy majetku nyní předkládá Smlouvu o zřízení věcného břemene – služebnosti č. IV-12-2021</w:t>
      </w:r>
      <w:r w:rsidR="00955D63" w:rsidRPr="00D836FF">
        <w:rPr>
          <w:rFonts w:ascii="Arial" w:hAnsi="Arial" w:cs="Arial"/>
          <w:sz w:val="20"/>
          <w:szCs w:val="20"/>
        </w:rPr>
        <w:t>414</w:t>
      </w:r>
      <w:r w:rsidRPr="00D836FF">
        <w:rPr>
          <w:rFonts w:ascii="Arial" w:hAnsi="Arial" w:cs="Arial"/>
          <w:sz w:val="20"/>
          <w:szCs w:val="20"/>
        </w:rPr>
        <w:t xml:space="preserve">/VB/1, </w:t>
      </w:r>
      <w:r w:rsidR="00955D63" w:rsidRPr="00D836FF">
        <w:rPr>
          <w:rFonts w:ascii="Arial" w:hAnsi="Arial" w:cs="Arial"/>
          <w:sz w:val="20"/>
          <w:szCs w:val="20"/>
        </w:rPr>
        <w:t>Holice, Hradecká p. č. 433/1 – kvn, TS, knn</w:t>
      </w:r>
      <w:r w:rsidRPr="00D836FF">
        <w:rPr>
          <w:rFonts w:ascii="Arial" w:hAnsi="Arial" w:cs="Arial"/>
          <w:sz w:val="20"/>
          <w:szCs w:val="20"/>
        </w:rPr>
        <w:t xml:space="preserve">, za úplatu formou jednorázové náhrady ve výši </w:t>
      </w:r>
      <w:r w:rsidR="00955D63" w:rsidRPr="00D836FF">
        <w:rPr>
          <w:rFonts w:ascii="Arial" w:hAnsi="Arial" w:cs="Arial"/>
          <w:sz w:val="20"/>
          <w:szCs w:val="20"/>
        </w:rPr>
        <w:t>1.000</w:t>
      </w:r>
      <w:r w:rsidRPr="00D836FF">
        <w:rPr>
          <w:rFonts w:ascii="Arial" w:hAnsi="Arial" w:cs="Arial"/>
          <w:sz w:val="20"/>
          <w:szCs w:val="20"/>
        </w:rPr>
        <w:t xml:space="preserve"> Kč + DPH.</w:t>
      </w:r>
    </w:p>
    <w:p w14:paraId="7C6164A2" w14:textId="791E4E34" w:rsidR="00F27672" w:rsidRPr="00D836FF" w:rsidRDefault="00F27672" w:rsidP="00F27672">
      <w:pPr>
        <w:pStyle w:val="Standard"/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 w:rsidRPr="00D836FF">
        <w:rPr>
          <w:rFonts w:ascii="Arial" w:hAnsi="Arial" w:cs="Arial"/>
          <w:sz w:val="20"/>
          <w:szCs w:val="20"/>
        </w:rPr>
        <w:t xml:space="preserve">Rozsah věcného břemene je vymezen v geometrickém plánu č. </w:t>
      </w:r>
      <w:r w:rsidR="00955D63" w:rsidRPr="00D836FF">
        <w:rPr>
          <w:rFonts w:ascii="Arial" w:hAnsi="Arial" w:cs="Arial"/>
          <w:sz w:val="20"/>
          <w:szCs w:val="20"/>
        </w:rPr>
        <w:t>3869</w:t>
      </w:r>
      <w:r w:rsidRPr="00D836FF">
        <w:rPr>
          <w:rFonts w:ascii="Arial" w:hAnsi="Arial" w:cs="Arial"/>
          <w:sz w:val="20"/>
          <w:szCs w:val="20"/>
        </w:rPr>
        <w:t>-</w:t>
      </w:r>
      <w:r w:rsidR="00955D63" w:rsidRPr="00D836FF">
        <w:rPr>
          <w:rFonts w:ascii="Arial" w:hAnsi="Arial" w:cs="Arial"/>
          <w:sz w:val="20"/>
          <w:szCs w:val="20"/>
        </w:rPr>
        <w:t>590</w:t>
      </w:r>
      <w:r w:rsidRPr="00D836FF">
        <w:rPr>
          <w:rFonts w:ascii="Arial" w:hAnsi="Arial" w:cs="Arial"/>
          <w:sz w:val="20"/>
          <w:szCs w:val="20"/>
        </w:rPr>
        <w:t>/202</w:t>
      </w:r>
      <w:r w:rsidR="00955D63" w:rsidRPr="00D836FF">
        <w:rPr>
          <w:rFonts w:ascii="Arial" w:hAnsi="Arial" w:cs="Arial"/>
          <w:sz w:val="20"/>
          <w:szCs w:val="20"/>
        </w:rPr>
        <w:t>2</w:t>
      </w:r>
      <w:r w:rsidRPr="00D836FF">
        <w:rPr>
          <w:rFonts w:ascii="Arial" w:hAnsi="Arial" w:cs="Arial"/>
          <w:sz w:val="20"/>
          <w:szCs w:val="20"/>
        </w:rPr>
        <w:t xml:space="preserve"> potvrzený Katastrálním úřadem pro Pardubický kraj, Katastrální pracoviště Pardubice dne </w:t>
      </w:r>
      <w:r w:rsidR="00955D63" w:rsidRPr="00D836FF">
        <w:rPr>
          <w:rFonts w:ascii="Arial" w:hAnsi="Arial" w:cs="Arial"/>
          <w:sz w:val="20"/>
          <w:szCs w:val="20"/>
        </w:rPr>
        <w:t>20.5.2022</w:t>
      </w:r>
      <w:r w:rsidRPr="00D836FF">
        <w:rPr>
          <w:rFonts w:ascii="Arial" w:hAnsi="Arial" w:cs="Arial"/>
          <w:sz w:val="20"/>
          <w:szCs w:val="20"/>
        </w:rPr>
        <w:t xml:space="preserve"> pod č. PGP-</w:t>
      </w:r>
      <w:r w:rsidR="00955D63" w:rsidRPr="00D836FF">
        <w:rPr>
          <w:rFonts w:ascii="Arial" w:hAnsi="Arial" w:cs="Arial"/>
          <w:sz w:val="20"/>
          <w:szCs w:val="20"/>
        </w:rPr>
        <w:t>1056</w:t>
      </w:r>
      <w:r w:rsidRPr="00D836FF">
        <w:rPr>
          <w:rFonts w:ascii="Arial" w:hAnsi="Arial" w:cs="Arial"/>
          <w:sz w:val="20"/>
          <w:szCs w:val="20"/>
        </w:rPr>
        <w:t>/202</w:t>
      </w:r>
      <w:r w:rsidR="00955D63" w:rsidRPr="00D836FF">
        <w:rPr>
          <w:rFonts w:ascii="Arial" w:hAnsi="Arial" w:cs="Arial"/>
          <w:sz w:val="20"/>
          <w:szCs w:val="20"/>
        </w:rPr>
        <w:t>2</w:t>
      </w:r>
      <w:r w:rsidRPr="00D836FF">
        <w:rPr>
          <w:rFonts w:ascii="Arial" w:hAnsi="Arial" w:cs="Arial"/>
          <w:sz w:val="20"/>
          <w:szCs w:val="20"/>
        </w:rPr>
        <w:t>-606.</w:t>
      </w:r>
    </w:p>
    <w:p w14:paraId="5334046E" w14:textId="77777777" w:rsidR="00F27672" w:rsidRDefault="00C77795" w:rsidP="00F27672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pict w14:anchorId="4823C250">
          <v:rect id="_x0000_i1029" style="width:0;height:1.5pt" o:hralign="center" o:hrstd="t" o:hr="t" fillcolor="#a0a0a0" stroked="f"/>
        </w:pict>
      </w:r>
    </w:p>
    <w:p w14:paraId="0D9AE30E" w14:textId="77777777" w:rsidR="00F27672" w:rsidRDefault="00F27672" w:rsidP="00F27672">
      <w:pPr>
        <w:spacing w:line="288" w:lineRule="auto"/>
        <w:rPr>
          <w:rFonts w:ascii="Arial" w:hAnsi="Arial" w:cs="Arial"/>
          <w:sz w:val="20"/>
          <w:szCs w:val="20"/>
        </w:rPr>
      </w:pPr>
      <w:r w:rsidRPr="008936A7">
        <w:rPr>
          <w:rFonts w:ascii="Arial" w:hAnsi="Arial" w:cs="Arial"/>
          <w:b/>
          <w:bCs/>
          <w:sz w:val="20"/>
          <w:szCs w:val="20"/>
        </w:rPr>
        <w:t>Přílohy</w:t>
      </w:r>
      <w:r w:rsidRPr="005F7416">
        <w:rPr>
          <w:rFonts w:ascii="Arial" w:hAnsi="Arial" w:cs="Arial"/>
          <w:sz w:val="20"/>
          <w:szCs w:val="20"/>
        </w:rPr>
        <w:t>:</w:t>
      </w:r>
    </w:p>
    <w:p w14:paraId="06FDBCFD" w14:textId="6188A832" w:rsidR="00F27672" w:rsidRDefault="00F27672" w:rsidP="00F27672">
      <w:pPr>
        <w:pStyle w:val="Odstavecseseznamem"/>
        <w:widowControl w:val="0"/>
        <w:numPr>
          <w:ilvl w:val="0"/>
          <w:numId w:val="3"/>
        </w:numPr>
        <w:suppressAutoHyphens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4D05A0">
        <w:rPr>
          <w:rFonts w:ascii="Arial" w:hAnsi="Arial" w:cs="Arial"/>
          <w:sz w:val="20"/>
          <w:szCs w:val="20"/>
        </w:rPr>
        <w:t>Návrh smlouvy na zřízení věcného břemen</w:t>
      </w:r>
      <w:r w:rsidR="00D836FF">
        <w:rPr>
          <w:rFonts w:ascii="Arial" w:hAnsi="Arial" w:cs="Arial"/>
          <w:sz w:val="20"/>
          <w:szCs w:val="20"/>
        </w:rPr>
        <w:t>e</w:t>
      </w:r>
    </w:p>
    <w:p w14:paraId="52A98158" w14:textId="2E090366" w:rsidR="00D836FF" w:rsidRPr="008C08E8" w:rsidRDefault="00D836FF" w:rsidP="00F27672">
      <w:pPr>
        <w:pStyle w:val="Odstavecseseznamem"/>
        <w:widowControl w:val="0"/>
        <w:numPr>
          <w:ilvl w:val="0"/>
          <w:numId w:val="3"/>
        </w:numPr>
        <w:suppressAutoHyphens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Geometrický plán</w:t>
      </w:r>
    </w:p>
    <w:p w14:paraId="4F47E8F0" w14:textId="77777777" w:rsidR="00F27672" w:rsidRPr="005F7416" w:rsidRDefault="00C77795" w:rsidP="00F27672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1EE25EB1">
          <v:rect id="_x0000_i1030" style="width:0;height:1.5pt" o:hralign="center" o:hrstd="t" o:hr="t" fillcolor="#a0a0a0" stroked="f"/>
        </w:pict>
      </w:r>
    </w:p>
    <w:p w14:paraId="14C00D6A" w14:textId="77777777" w:rsidR="00F27672" w:rsidRPr="00805CBC" w:rsidRDefault="00F27672" w:rsidP="00F27672">
      <w:pPr>
        <w:rPr>
          <w:rFonts w:ascii="Arial" w:hAnsi="Arial" w:cs="Arial"/>
          <w:b/>
          <w:bCs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Stanovisko k návrhu (rada, odbor, komise, právník, architekt…)</w:t>
      </w:r>
      <w:r w:rsidRPr="005F7416">
        <w:rPr>
          <w:rFonts w:ascii="Arial" w:hAnsi="Arial" w:cs="Arial"/>
          <w:sz w:val="20"/>
          <w:szCs w:val="20"/>
        </w:rPr>
        <w:t>:</w:t>
      </w:r>
    </w:p>
    <w:p w14:paraId="26CF6743" w14:textId="0DED8647" w:rsidR="00F27672" w:rsidRPr="004D05A0" w:rsidRDefault="00F27672" w:rsidP="00F27672">
      <w:pPr>
        <w:pStyle w:val="Standard"/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 w:rsidRPr="004D05A0">
        <w:rPr>
          <w:rFonts w:ascii="Arial" w:hAnsi="Arial" w:cs="Arial"/>
          <w:sz w:val="20"/>
          <w:szCs w:val="20"/>
        </w:rPr>
        <w:t xml:space="preserve">Odbor správy majetku a výstavby města </w:t>
      </w:r>
      <w:r w:rsidRPr="004D05A0">
        <w:rPr>
          <w:rFonts w:ascii="Arial" w:hAnsi="Arial" w:cs="Arial"/>
          <w:b/>
          <w:bCs/>
          <w:sz w:val="20"/>
          <w:szCs w:val="20"/>
        </w:rPr>
        <w:t>doporučuje</w:t>
      </w:r>
      <w:r w:rsidRPr="004D05A0">
        <w:rPr>
          <w:rFonts w:ascii="Arial" w:hAnsi="Arial" w:cs="Arial"/>
          <w:sz w:val="20"/>
          <w:szCs w:val="20"/>
        </w:rPr>
        <w:t xml:space="preserve"> schválit zřízení věcného břemene za úplatu formou jednorázové náhrady ve výši </w:t>
      </w:r>
      <w:r w:rsidR="00D836FF">
        <w:rPr>
          <w:rFonts w:ascii="Arial" w:hAnsi="Arial" w:cs="Arial"/>
          <w:sz w:val="20"/>
          <w:szCs w:val="20"/>
        </w:rPr>
        <w:t>1.000</w:t>
      </w:r>
      <w:r w:rsidRPr="004D05A0">
        <w:rPr>
          <w:rFonts w:ascii="Arial" w:hAnsi="Arial" w:cs="Arial"/>
          <w:sz w:val="20"/>
          <w:szCs w:val="20"/>
        </w:rPr>
        <w:t>,- Kč + DPH.</w:t>
      </w:r>
    </w:p>
    <w:p w14:paraId="470BA14F" w14:textId="2990AC55" w:rsidR="00F27672" w:rsidRPr="003C65FD" w:rsidRDefault="00F27672" w:rsidP="00F27672">
      <w:pPr>
        <w:pStyle w:val="Standard"/>
        <w:spacing w:after="200" w:line="288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Rada města Holic bude tento bod projednávat na svém zasedání dne </w:t>
      </w:r>
      <w:r w:rsidR="00D836FF">
        <w:rPr>
          <w:rFonts w:ascii="Arial" w:hAnsi="Arial" w:cs="Arial"/>
          <w:color w:val="000000" w:themeColor="text1"/>
          <w:sz w:val="20"/>
          <w:szCs w:val="20"/>
        </w:rPr>
        <w:t>23.5.2022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438284C" w14:textId="77777777" w:rsidR="00F27672" w:rsidRPr="005F7416" w:rsidRDefault="00C77795" w:rsidP="00F27672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6D5767CB">
          <v:rect id="_x0000_i1031" style="width:0;height:1.5pt" o:hralign="center" o:hrstd="t" o:hr="t" fillcolor="#a0a0a0" stroked="f"/>
        </w:pict>
      </w:r>
    </w:p>
    <w:p w14:paraId="196EA1DC" w14:textId="77777777" w:rsidR="00F27672" w:rsidRDefault="00F27672" w:rsidP="00F27672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Dosavadní rozhodnutí ve věci</w:t>
      </w:r>
      <w:r w:rsidRPr="005F7416">
        <w:rPr>
          <w:rFonts w:ascii="Arial" w:hAnsi="Arial" w:cs="Arial"/>
          <w:sz w:val="20"/>
          <w:szCs w:val="20"/>
        </w:rPr>
        <w:t>:</w:t>
      </w:r>
    </w:p>
    <w:p w14:paraId="44443BE1" w14:textId="13975DD4" w:rsidR="00F27672" w:rsidRPr="007F0F4B" w:rsidRDefault="00F27672" w:rsidP="00F27672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7F0F4B">
        <w:rPr>
          <w:rFonts w:ascii="Arial" w:hAnsi="Arial" w:cs="Arial"/>
          <w:bCs/>
          <w:sz w:val="20"/>
          <w:szCs w:val="20"/>
        </w:rPr>
        <w:t xml:space="preserve">Zastupitelstvo města Holic na svém zasedání dne </w:t>
      </w:r>
      <w:r w:rsidR="00D836FF">
        <w:rPr>
          <w:rFonts w:ascii="Arial" w:hAnsi="Arial" w:cs="Arial"/>
          <w:bCs/>
          <w:sz w:val="20"/>
          <w:szCs w:val="20"/>
        </w:rPr>
        <w:t>24.5.2021</w:t>
      </w:r>
      <w:r w:rsidRPr="007F0F4B">
        <w:rPr>
          <w:rFonts w:ascii="Arial" w:hAnsi="Arial" w:cs="Arial"/>
          <w:bCs/>
          <w:sz w:val="20"/>
          <w:szCs w:val="20"/>
        </w:rPr>
        <w:t xml:space="preserve">, usnesením č. </w:t>
      </w:r>
      <w:r w:rsidR="00D836FF">
        <w:rPr>
          <w:rFonts w:ascii="Arial" w:hAnsi="Arial" w:cs="Arial"/>
          <w:bCs/>
          <w:sz w:val="20"/>
          <w:szCs w:val="20"/>
        </w:rPr>
        <w:t>404</w:t>
      </w:r>
      <w:r w:rsidRPr="007F0F4B">
        <w:rPr>
          <w:rFonts w:ascii="Arial" w:hAnsi="Arial" w:cs="Arial"/>
          <w:bCs/>
          <w:sz w:val="20"/>
          <w:szCs w:val="20"/>
        </w:rPr>
        <w:t>,</w:t>
      </w:r>
      <w:r w:rsidRPr="007F0F4B">
        <w:rPr>
          <w:rFonts w:ascii="Arial" w:hAnsi="Arial" w:cs="Arial"/>
          <w:sz w:val="20"/>
          <w:szCs w:val="20"/>
        </w:rPr>
        <w:t xml:space="preserve"> </w:t>
      </w:r>
      <w:r w:rsidRPr="007F0F4B">
        <w:rPr>
          <w:rFonts w:ascii="Arial" w:hAnsi="Arial" w:cs="Arial"/>
          <w:b/>
          <w:sz w:val="20"/>
          <w:szCs w:val="20"/>
        </w:rPr>
        <w:t>schválilo</w:t>
      </w:r>
      <w:r w:rsidRPr="007F0F4B">
        <w:rPr>
          <w:rFonts w:ascii="Arial" w:hAnsi="Arial" w:cs="Arial"/>
          <w:bCs/>
          <w:sz w:val="20"/>
          <w:szCs w:val="20"/>
        </w:rPr>
        <w:t xml:space="preserve"> </w:t>
      </w:r>
      <w:r w:rsidR="00D836FF">
        <w:rPr>
          <w:rFonts w:ascii="Arial" w:hAnsi="Arial" w:cs="Arial"/>
          <w:sz w:val="20"/>
          <w:szCs w:val="20"/>
        </w:rPr>
        <w:t xml:space="preserve">zřízení věcného břemene – služebnosti a </w:t>
      </w:r>
      <w:r w:rsidR="00D836FF" w:rsidRPr="00306C85">
        <w:rPr>
          <w:rFonts w:ascii="Arial" w:hAnsi="Arial" w:cs="Arial"/>
          <w:sz w:val="20"/>
          <w:szCs w:val="20"/>
        </w:rPr>
        <w:t>podpis smlouvy za účelem umístění nového kabelového vedení nízkého napětí na pozemku p. č. 2391/5, ostatní plocha,</w:t>
      </w:r>
      <w:r w:rsidR="00D836FF">
        <w:rPr>
          <w:rFonts w:ascii="Arial" w:hAnsi="Arial" w:cs="Arial"/>
          <w:sz w:val="20"/>
          <w:szCs w:val="20"/>
        </w:rPr>
        <w:t xml:space="preserve"> ul. Hradecká,</w:t>
      </w:r>
      <w:r w:rsidR="00D836FF" w:rsidRPr="00306C85">
        <w:rPr>
          <w:rFonts w:ascii="Arial" w:hAnsi="Arial" w:cs="Arial"/>
          <w:sz w:val="20"/>
          <w:szCs w:val="20"/>
        </w:rPr>
        <w:t xml:space="preserve"> k. ú. Holice v Čechách, zapsan</w:t>
      </w:r>
      <w:r w:rsidR="00D836FF">
        <w:rPr>
          <w:rFonts w:ascii="Arial" w:hAnsi="Arial" w:cs="Arial"/>
          <w:sz w:val="20"/>
          <w:szCs w:val="20"/>
        </w:rPr>
        <w:t>ém</w:t>
      </w:r>
      <w:r w:rsidR="00D836FF" w:rsidRPr="00306C85">
        <w:rPr>
          <w:rFonts w:ascii="Arial" w:hAnsi="Arial" w:cs="Arial"/>
          <w:sz w:val="20"/>
          <w:szCs w:val="20"/>
        </w:rPr>
        <w:t xml:space="preserve"> na LV 10005 katastru nemovitostí pro obec Holic, veden</w:t>
      </w:r>
      <w:r w:rsidR="00D836FF">
        <w:rPr>
          <w:rFonts w:ascii="Arial" w:hAnsi="Arial" w:cs="Arial"/>
          <w:sz w:val="20"/>
          <w:szCs w:val="20"/>
        </w:rPr>
        <w:t>ém</w:t>
      </w:r>
      <w:r w:rsidR="00D836FF" w:rsidRPr="00306C85">
        <w:rPr>
          <w:rFonts w:ascii="Arial" w:hAnsi="Arial" w:cs="Arial"/>
          <w:sz w:val="20"/>
          <w:szCs w:val="20"/>
        </w:rPr>
        <w:t xml:space="preserve"> Katastrálním úřadem pro Pardubický kraj, Katastrální pracoviště Pardubice, název stavby: “Holice, Hradecká p. č. 433/1 – kvn, TS, knn“ pro ČEZ Distribuce, a.s., Děčín, za úplatu formou jednorázové náhrady ve výši </w:t>
      </w:r>
      <w:r w:rsidR="00D836FF">
        <w:rPr>
          <w:rFonts w:ascii="Arial" w:hAnsi="Arial" w:cs="Arial"/>
          <w:sz w:val="20"/>
          <w:szCs w:val="20"/>
        </w:rPr>
        <w:t>1</w:t>
      </w:r>
      <w:r w:rsidR="00D836FF" w:rsidRPr="00306C85">
        <w:rPr>
          <w:rFonts w:ascii="Arial" w:hAnsi="Arial" w:cs="Arial"/>
          <w:sz w:val="20"/>
          <w:szCs w:val="20"/>
        </w:rPr>
        <w:t xml:space="preserve"> 000 Kč + DPH.</w:t>
      </w:r>
    </w:p>
    <w:p w14:paraId="08BA011B" w14:textId="77777777" w:rsidR="00F27672" w:rsidRPr="005F7416" w:rsidRDefault="00C77795" w:rsidP="00F27672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4D35B920">
          <v:rect id="_x0000_i1032" style="width:0;height:1.5pt" o:hralign="center" o:hrstd="t" o:hr="t" fillcolor="#a0a0a0" stroked="f"/>
        </w:pict>
      </w:r>
    </w:p>
    <w:p w14:paraId="62C91E88" w14:textId="77777777" w:rsidR="00F27672" w:rsidRPr="005F7416" w:rsidRDefault="00F27672" w:rsidP="00F27672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Dopady na rozpočet města</w:t>
      </w:r>
      <w:r w:rsidRPr="005F7416">
        <w:rPr>
          <w:rFonts w:ascii="Arial" w:hAnsi="Arial" w:cs="Arial"/>
          <w:sz w:val="20"/>
          <w:szCs w:val="20"/>
        </w:rPr>
        <w:t>:</w:t>
      </w:r>
    </w:p>
    <w:p w14:paraId="58A52A4F" w14:textId="06722A84" w:rsidR="00F27672" w:rsidRDefault="00F27672" w:rsidP="00F27672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Příjmy </w:t>
      </w:r>
      <w:r w:rsidR="00D836FF">
        <w:rPr>
          <w:rFonts w:ascii="Arial" w:hAnsi="Arial" w:cs="Arial"/>
          <w:sz w:val="20"/>
          <w:szCs w:val="20"/>
        </w:rPr>
        <w:t>1.000</w:t>
      </w:r>
      <w:r>
        <w:rPr>
          <w:rFonts w:ascii="Arial" w:hAnsi="Arial" w:cs="Arial"/>
          <w:sz w:val="20"/>
          <w:szCs w:val="20"/>
        </w:rPr>
        <w:t>,- Kč + DPH</w:t>
      </w:r>
    </w:p>
    <w:p w14:paraId="53550FE9" w14:textId="77777777" w:rsidR="00F27672" w:rsidRPr="005F7416" w:rsidRDefault="00C77795" w:rsidP="00F27672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210BED7F">
          <v:rect id="_x0000_i1033" style="width:0;height:1.5pt" o:hralign="center" o:hrstd="t" o:hr="t" fillcolor="#a0a0a0" stroked="f"/>
        </w:pict>
      </w:r>
    </w:p>
    <w:p w14:paraId="0150371D" w14:textId="77777777" w:rsidR="00F27672" w:rsidRPr="005F7416" w:rsidRDefault="00F27672" w:rsidP="00F27672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Návrh na usnesení</w:t>
      </w:r>
      <w:r w:rsidRPr="005F7416">
        <w:rPr>
          <w:rFonts w:ascii="Arial" w:hAnsi="Arial" w:cs="Arial"/>
          <w:sz w:val="20"/>
          <w:szCs w:val="20"/>
        </w:rPr>
        <w:t xml:space="preserve">: </w:t>
      </w:r>
    </w:p>
    <w:p w14:paraId="178BF6CC" w14:textId="77777777" w:rsidR="0075175D" w:rsidRPr="007F0F4B" w:rsidRDefault="00F27672" w:rsidP="0075175D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Zastupitelstvo města Holic </w:t>
      </w:r>
      <w:r>
        <w:rPr>
          <w:rFonts w:ascii="Arial" w:hAnsi="Arial" w:cs="Arial"/>
          <w:b/>
          <w:bCs/>
          <w:sz w:val="20"/>
          <w:szCs w:val="20"/>
        </w:rPr>
        <w:t>schvaluje</w:t>
      </w:r>
      <w:r>
        <w:rPr>
          <w:rFonts w:ascii="Arial" w:hAnsi="Arial" w:cs="Arial"/>
          <w:sz w:val="20"/>
          <w:szCs w:val="20"/>
        </w:rPr>
        <w:t xml:space="preserve"> </w:t>
      </w:r>
      <w:r w:rsidR="0075175D">
        <w:rPr>
          <w:rFonts w:ascii="Arial" w:hAnsi="Arial" w:cs="Arial"/>
          <w:sz w:val="20"/>
          <w:szCs w:val="20"/>
        </w:rPr>
        <w:t xml:space="preserve">zřízení věcného břemene – služebnosti a </w:t>
      </w:r>
      <w:r w:rsidR="0075175D" w:rsidRPr="00306C85">
        <w:rPr>
          <w:rFonts w:ascii="Arial" w:hAnsi="Arial" w:cs="Arial"/>
          <w:sz w:val="20"/>
          <w:szCs w:val="20"/>
        </w:rPr>
        <w:t>podpis smlouvy za účelem umístění nového kabelového vedení nízkého napětí na pozemku p. č. 2391/5, ostatní plocha,</w:t>
      </w:r>
      <w:r w:rsidR="0075175D">
        <w:rPr>
          <w:rFonts w:ascii="Arial" w:hAnsi="Arial" w:cs="Arial"/>
          <w:sz w:val="20"/>
          <w:szCs w:val="20"/>
        </w:rPr>
        <w:t xml:space="preserve"> ul. Hradecká,</w:t>
      </w:r>
      <w:r w:rsidR="0075175D" w:rsidRPr="00306C85">
        <w:rPr>
          <w:rFonts w:ascii="Arial" w:hAnsi="Arial" w:cs="Arial"/>
          <w:sz w:val="20"/>
          <w:szCs w:val="20"/>
        </w:rPr>
        <w:t xml:space="preserve"> k. ú. Holice v Čechách, zapsan</w:t>
      </w:r>
      <w:r w:rsidR="0075175D">
        <w:rPr>
          <w:rFonts w:ascii="Arial" w:hAnsi="Arial" w:cs="Arial"/>
          <w:sz w:val="20"/>
          <w:szCs w:val="20"/>
        </w:rPr>
        <w:t>ém</w:t>
      </w:r>
      <w:r w:rsidR="0075175D" w:rsidRPr="00306C85">
        <w:rPr>
          <w:rFonts w:ascii="Arial" w:hAnsi="Arial" w:cs="Arial"/>
          <w:sz w:val="20"/>
          <w:szCs w:val="20"/>
        </w:rPr>
        <w:t xml:space="preserve"> na LV 10005 katastru nemovitostí pro obec Holic, veden</w:t>
      </w:r>
      <w:r w:rsidR="0075175D">
        <w:rPr>
          <w:rFonts w:ascii="Arial" w:hAnsi="Arial" w:cs="Arial"/>
          <w:sz w:val="20"/>
          <w:szCs w:val="20"/>
        </w:rPr>
        <w:t>ém</w:t>
      </w:r>
      <w:r w:rsidR="0075175D" w:rsidRPr="00306C85">
        <w:rPr>
          <w:rFonts w:ascii="Arial" w:hAnsi="Arial" w:cs="Arial"/>
          <w:sz w:val="20"/>
          <w:szCs w:val="20"/>
        </w:rPr>
        <w:t xml:space="preserve"> Katastrálním úřadem pro Pardubický kraj, Katastrální pracoviště Pardubice, název stavby: “Holice, Hradecká p. č. 433/1 – kvn, TS, knn“ pro ČEZ Distribuce, a.s., Děčín, za úplatu formou jednorázové náhrady ve výši </w:t>
      </w:r>
      <w:r w:rsidR="0075175D">
        <w:rPr>
          <w:rFonts w:ascii="Arial" w:hAnsi="Arial" w:cs="Arial"/>
          <w:sz w:val="20"/>
          <w:szCs w:val="20"/>
        </w:rPr>
        <w:t>1</w:t>
      </w:r>
      <w:r w:rsidR="0075175D" w:rsidRPr="00306C85">
        <w:rPr>
          <w:rFonts w:ascii="Arial" w:hAnsi="Arial" w:cs="Arial"/>
          <w:sz w:val="20"/>
          <w:szCs w:val="20"/>
        </w:rPr>
        <w:t xml:space="preserve"> 000 Kč + DPH.</w:t>
      </w:r>
    </w:p>
    <w:p w14:paraId="3F860CF1" w14:textId="77777777" w:rsidR="0075175D" w:rsidRPr="005F7416" w:rsidRDefault="00C77795" w:rsidP="0075175D">
      <w:pPr>
        <w:pStyle w:val="Standard"/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368FA3A7">
          <v:rect id="_x0000_i1034" style="width:0;height:1.5pt" o:hralign="center" o:hrstd="t" o:hr="t" fillcolor="#a0a0a0" stroked="f"/>
        </w:pict>
      </w:r>
    </w:p>
    <w:p w14:paraId="14AB5A23" w14:textId="77777777" w:rsidR="0075175D" w:rsidRPr="005F7416" w:rsidRDefault="0075175D" w:rsidP="0075175D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Hlasování</w:t>
      </w:r>
      <w:r w:rsidRPr="005F7416">
        <w:rPr>
          <w:rFonts w:ascii="Arial" w:hAnsi="Arial" w:cs="Arial"/>
          <w:sz w:val="20"/>
          <w:szCs w:val="20"/>
        </w:rPr>
        <w:t xml:space="preserve">: 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</w:p>
    <w:p w14:paraId="41659BD4" w14:textId="14960AE6" w:rsidR="00D7163A" w:rsidRPr="0075175D" w:rsidRDefault="0075175D" w:rsidP="00455BB9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sz w:val="20"/>
          <w:szCs w:val="20"/>
        </w:rPr>
        <w:t>PRO: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  <w:t xml:space="preserve"> 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  <w:t>PROTI: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  <w:t>ZDRŽEL SE:</w:t>
      </w:r>
    </w:p>
    <w:sectPr w:rsidR="00D7163A" w:rsidRPr="0075175D" w:rsidSect="001451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CAE54" w14:textId="77777777" w:rsidR="00AA4744" w:rsidRDefault="00AA4744" w:rsidP="00920F0E">
      <w:pPr>
        <w:spacing w:after="0" w:line="240" w:lineRule="auto"/>
      </w:pPr>
      <w:r>
        <w:separator/>
      </w:r>
    </w:p>
  </w:endnote>
  <w:endnote w:type="continuationSeparator" w:id="0">
    <w:p w14:paraId="5CFCA191" w14:textId="77777777" w:rsidR="00AA4744" w:rsidRDefault="00AA4744" w:rsidP="0092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uvenis">
    <w:panose1 w:val="02000503080000020004"/>
    <w:charset w:val="EE"/>
    <w:family w:val="auto"/>
    <w:pitch w:val="variable"/>
    <w:sig w:usb0="800000AF" w:usb1="5000004A" w:usb2="00000000" w:usb3="00000000" w:csb0="0000000A" w:csb1="00000000"/>
  </w:font>
  <w:font w:name="Juvenis Medium">
    <w:panose1 w:val="02000503090000020004"/>
    <w:charset w:val="EE"/>
    <w:family w:val="auto"/>
    <w:pitch w:val="variable"/>
    <w:sig w:usb0="800000AF" w:usb1="5000004A" w:usb2="00000000" w:usb3="00000000" w:csb0="00000003" w:csb1="00000000"/>
  </w:font>
  <w:font w:name="JuvenisMedium">
    <w:altName w:val="Calibri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5FB9D" w14:textId="77777777" w:rsidR="004A6585" w:rsidRDefault="004A658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D185D" w14:textId="77777777" w:rsidR="00D56474" w:rsidRPr="00E10744" w:rsidRDefault="00D56474" w:rsidP="00D56474">
    <w:pPr>
      <w:pStyle w:val="Zpat"/>
      <w:jc w:val="both"/>
      <w:rPr>
        <w:rFonts w:cstheme="minorHAnsi"/>
        <w:i/>
        <w:iCs/>
        <w:sz w:val="17"/>
        <w:szCs w:val="17"/>
      </w:rPr>
    </w:pPr>
    <w:r w:rsidRPr="00E10744">
      <w:rPr>
        <w:rFonts w:cstheme="minorHAnsi"/>
        <w:i/>
        <w:iCs/>
        <w:sz w:val="17"/>
        <w:szCs w:val="17"/>
      </w:rPr>
      <w:t>_________</w:t>
    </w:r>
  </w:p>
  <w:p w14:paraId="6A7C6440" w14:textId="77777777" w:rsidR="00D56474" w:rsidRPr="00CC48A4" w:rsidRDefault="00D56474" w:rsidP="00D56474">
    <w:pPr>
      <w:pStyle w:val="Zpat"/>
      <w:jc w:val="both"/>
      <w:rPr>
        <w:rFonts w:cstheme="minorHAnsi"/>
        <w:i/>
        <w:iCs/>
        <w:sz w:val="17"/>
        <w:szCs w:val="17"/>
      </w:rPr>
    </w:pPr>
    <w:r w:rsidRPr="00CC48A4">
      <w:rPr>
        <w:rFonts w:cstheme="minorHAnsi"/>
        <w:i/>
        <w:iCs/>
        <w:sz w:val="17"/>
        <w:szCs w:val="17"/>
      </w:rPr>
      <w:t>Poznámka:</w:t>
    </w:r>
  </w:p>
  <w:p w14:paraId="3E428379" w14:textId="77777777" w:rsidR="004A6585" w:rsidRPr="004A6585" w:rsidRDefault="004A6585" w:rsidP="004A6585">
    <w:pPr>
      <w:pStyle w:val="Zpat"/>
      <w:jc w:val="both"/>
      <w:rPr>
        <w:rFonts w:cstheme="minorHAnsi"/>
        <w:i/>
        <w:iCs/>
        <w:sz w:val="17"/>
        <w:szCs w:val="17"/>
      </w:rPr>
    </w:pPr>
    <w:r w:rsidRPr="004A6585">
      <w:rPr>
        <w:rFonts w:cstheme="minorHAnsi"/>
        <w:i/>
        <w:iCs/>
        <w:sz w:val="17"/>
        <w:szCs w:val="17"/>
      </w:rPr>
      <w:t xml:space="preserve">Zveřejněna je pouze upravená verze dokumentu a jeho příloh z důvodu dodržení přiměřenosti rozsahu zveřejňovaných osobních údajů podle </w:t>
    </w:r>
    <w:r w:rsidRPr="004A6585">
      <w:rPr>
        <w:rStyle w:val="Siln"/>
        <w:rFonts w:cstheme="minorHAnsi"/>
        <w:b w:val="0"/>
        <w:bCs w:val="0"/>
        <w:i/>
        <w:iCs/>
        <w:color w:val="000000"/>
        <w:sz w:val="17"/>
        <w:szCs w:val="17"/>
      </w:rPr>
      <w:t>zákona č. 110/2019 Sb., o zpracování osobních údajů,</w:t>
    </w:r>
    <w:r w:rsidRPr="004A6585">
      <w:rPr>
        <w:rFonts w:cstheme="minorHAnsi"/>
        <w:b/>
        <w:bCs/>
        <w:i/>
        <w:iCs/>
        <w:color w:val="000000"/>
        <w:sz w:val="17"/>
        <w:szCs w:val="17"/>
      </w:rPr>
      <w:t> </w:t>
    </w:r>
    <w:r w:rsidRPr="004A6585">
      <w:rPr>
        <w:rFonts w:cstheme="minorHAnsi"/>
        <w:i/>
        <w:iCs/>
        <w:sz w:val="17"/>
        <w:szCs w:val="17"/>
      </w:rPr>
      <w:t>v platném znění. Osobní údaje jsou k nahlédnutí na sekretariátu městského úřadu.</w:t>
    </w:r>
  </w:p>
  <w:p w14:paraId="679188E5" w14:textId="77777777" w:rsidR="00D56474" w:rsidRDefault="00D5647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C9266" w14:textId="692F95AA" w:rsidR="008A1721" w:rsidRPr="00E10744" w:rsidRDefault="008A1721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E10744">
      <w:rPr>
        <w:rFonts w:cstheme="minorHAnsi"/>
        <w:i/>
        <w:iCs/>
        <w:sz w:val="17"/>
        <w:szCs w:val="17"/>
      </w:rPr>
      <w:t>_________</w:t>
    </w:r>
  </w:p>
  <w:p w14:paraId="25B8FB4B" w14:textId="77777777" w:rsidR="008A1721" w:rsidRPr="00CC48A4" w:rsidRDefault="008A1721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CC48A4">
      <w:rPr>
        <w:rFonts w:cstheme="minorHAnsi"/>
        <w:i/>
        <w:iCs/>
        <w:sz w:val="17"/>
        <w:szCs w:val="17"/>
      </w:rPr>
      <w:t>Poznámka:</w:t>
    </w:r>
  </w:p>
  <w:p w14:paraId="6B1DF16F" w14:textId="4D53FD88" w:rsidR="00EE0666" w:rsidRPr="004A6585" w:rsidRDefault="008A1721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4A6585">
      <w:rPr>
        <w:rFonts w:cstheme="minorHAnsi"/>
        <w:i/>
        <w:iCs/>
        <w:sz w:val="17"/>
        <w:szCs w:val="17"/>
      </w:rPr>
      <w:t xml:space="preserve">Zveřejněna je pouze upravená verze dokumentu </w:t>
    </w:r>
    <w:r w:rsidR="00CC48A4" w:rsidRPr="004A6585">
      <w:rPr>
        <w:rFonts w:cstheme="minorHAnsi"/>
        <w:i/>
        <w:iCs/>
        <w:sz w:val="17"/>
        <w:szCs w:val="17"/>
      </w:rPr>
      <w:t xml:space="preserve">a jeho příloh </w:t>
    </w:r>
    <w:r w:rsidRPr="004A6585">
      <w:rPr>
        <w:rFonts w:cstheme="minorHAnsi"/>
        <w:i/>
        <w:iCs/>
        <w:sz w:val="17"/>
        <w:szCs w:val="17"/>
      </w:rPr>
      <w:t xml:space="preserve">z důvodu dodržení přiměřenosti rozsahu zveřejňovaných osobních údajů podle </w:t>
    </w:r>
    <w:r w:rsidR="004A6585" w:rsidRPr="004A6585">
      <w:rPr>
        <w:rStyle w:val="Siln"/>
        <w:rFonts w:cstheme="minorHAnsi"/>
        <w:b w:val="0"/>
        <w:bCs w:val="0"/>
        <w:i/>
        <w:iCs/>
        <w:color w:val="000000"/>
        <w:sz w:val="17"/>
        <w:szCs w:val="17"/>
      </w:rPr>
      <w:t>zákona č. 110/2019 Sb., o zpracování osobních údajů,</w:t>
    </w:r>
    <w:r w:rsidR="004A6585" w:rsidRPr="004A6585">
      <w:rPr>
        <w:rFonts w:cstheme="minorHAnsi"/>
        <w:b/>
        <w:bCs/>
        <w:i/>
        <w:iCs/>
        <w:color w:val="000000"/>
        <w:sz w:val="17"/>
        <w:szCs w:val="17"/>
      </w:rPr>
      <w:t> </w:t>
    </w:r>
    <w:r w:rsidRPr="004A6585">
      <w:rPr>
        <w:rFonts w:cstheme="minorHAnsi"/>
        <w:i/>
        <w:iCs/>
        <w:sz w:val="17"/>
        <w:szCs w:val="17"/>
      </w:rPr>
      <w:t>v platném znění. Osobní údaje jsou k nahlédnutí na sekretariátu městského úřadu.</w:t>
    </w:r>
  </w:p>
  <w:p w14:paraId="76C41274" w14:textId="77777777" w:rsidR="003942F1" w:rsidRDefault="003942F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18095" w14:textId="77777777" w:rsidR="00AA4744" w:rsidRDefault="00AA4744" w:rsidP="00920F0E">
      <w:pPr>
        <w:spacing w:after="0" w:line="240" w:lineRule="auto"/>
      </w:pPr>
      <w:r>
        <w:separator/>
      </w:r>
    </w:p>
  </w:footnote>
  <w:footnote w:type="continuationSeparator" w:id="0">
    <w:p w14:paraId="476D5F93" w14:textId="77777777" w:rsidR="00AA4744" w:rsidRDefault="00AA4744" w:rsidP="00920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05717" w14:textId="77777777" w:rsidR="004A6585" w:rsidRDefault="004A658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05439" w14:textId="77777777" w:rsidR="00920F0E" w:rsidRDefault="00920F0E">
    <w:pPr>
      <w:pStyle w:val="Zhlav"/>
    </w:pPr>
    <w:r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FDBF" w14:textId="6BAAB3B1" w:rsidR="001451AD" w:rsidRDefault="001451AD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rPr>
        <w:noProof/>
        <w:lang w:eastAsia="cs-CZ"/>
      </w:rPr>
      <w:drawing>
        <wp:inline distT="0" distB="0" distL="0" distR="0" wp14:anchorId="0EBC8A5C" wp14:editId="7214A50A">
          <wp:extent cx="2788920" cy="6477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6668" t="44915" r="34919" b="35097"/>
                  <a:stretch/>
                </pic:blipFill>
                <pic:spPr bwMode="auto">
                  <a:xfrm>
                    <a:off x="0" y="0"/>
                    <a:ext cx="2788920" cy="64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C698773" w14:textId="7B98FE64" w:rsidR="00CF295D" w:rsidRPr="004664FA" w:rsidRDefault="001451AD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BE2EA0"/>
    <w:multiLevelType w:val="hybridMultilevel"/>
    <w:tmpl w:val="5F443A98"/>
    <w:lvl w:ilvl="0" w:tplc="79A886A8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0C7AE8"/>
    <w:multiLevelType w:val="hybridMultilevel"/>
    <w:tmpl w:val="E0301E66"/>
    <w:lvl w:ilvl="0" w:tplc="CC20638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E4193C"/>
    <w:multiLevelType w:val="hybridMultilevel"/>
    <w:tmpl w:val="35A0B3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880824">
    <w:abstractNumId w:val="1"/>
  </w:num>
  <w:num w:numId="2" w16cid:durableId="1940289483">
    <w:abstractNumId w:val="2"/>
  </w:num>
  <w:num w:numId="3" w16cid:durableId="975571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454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F0E"/>
    <w:rsid w:val="00001E6D"/>
    <w:rsid w:val="00002F90"/>
    <w:rsid w:val="00015DE9"/>
    <w:rsid w:val="00022A19"/>
    <w:rsid w:val="0003053E"/>
    <w:rsid w:val="000475D7"/>
    <w:rsid w:val="0005652B"/>
    <w:rsid w:val="00060406"/>
    <w:rsid w:val="00060674"/>
    <w:rsid w:val="00065557"/>
    <w:rsid w:val="00070DA7"/>
    <w:rsid w:val="00075090"/>
    <w:rsid w:val="00081B66"/>
    <w:rsid w:val="000840AE"/>
    <w:rsid w:val="000865D8"/>
    <w:rsid w:val="000920EB"/>
    <w:rsid w:val="000B4AB0"/>
    <w:rsid w:val="000E4711"/>
    <w:rsid w:val="000E4ED5"/>
    <w:rsid w:val="00102E85"/>
    <w:rsid w:val="00130E1F"/>
    <w:rsid w:val="00137819"/>
    <w:rsid w:val="0014062B"/>
    <w:rsid w:val="001451AD"/>
    <w:rsid w:val="0015059D"/>
    <w:rsid w:val="0015195A"/>
    <w:rsid w:val="00161C19"/>
    <w:rsid w:val="00166AA8"/>
    <w:rsid w:val="001676F7"/>
    <w:rsid w:val="00172793"/>
    <w:rsid w:val="00186480"/>
    <w:rsid w:val="001A5894"/>
    <w:rsid w:val="001B5E08"/>
    <w:rsid w:val="001B61E3"/>
    <w:rsid w:val="001C3FB1"/>
    <w:rsid w:val="001C7E7C"/>
    <w:rsid w:val="001E4871"/>
    <w:rsid w:val="001E58A8"/>
    <w:rsid w:val="00215FAA"/>
    <w:rsid w:val="002537BD"/>
    <w:rsid w:val="002669A5"/>
    <w:rsid w:val="00266BFF"/>
    <w:rsid w:val="00267BFE"/>
    <w:rsid w:val="0027252F"/>
    <w:rsid w:val="00275A58"/>
    <w:rsid w:val="002822B9"/>
    <w:rsid w:val="00286C04"/>
    <w:rsid w:val="002959B6"/>
    <w:rsid w:val="002A6F0D"/>
    <w:rsid w:val="002D6655"/>
    <w:rsid w:val="002E1D11"/>
    <w:rsid w:val="002F30AD"/>
    <w:rsid w:val="002F5244"/>
    <w:rsid w:val="003024F7"/>
    <w:rsid w:val="00302A8E"/>
    <w:rsid w:val="00317B73"/>
    <w:rsid w:val="003203CD"/>
    <w:rsid w:val="003365E3"/>
    <w:rsid w:val="003432F2"/>
    <w:rsid w:val="003608F3"/>
    <w:rsid w:val="00371B3D"/>
    <w:rsid w:val="00374F27"/>
    <w:rsid w:val="00376AD9"/>
    <w:rsid w:val="003942F1"/>
    <w:rsid w:val="003975C3"/>
    <w:rsid w:val="003C1A46"/>
    <w:rsid w:val="003C4645"/>
    <w:rsid w:val="003E1FA5"/>
    <w:rsid w:val="003E4218"/>
    <w:rsid w:val="00410579"/>
    <w:rsid w:val="00411CE8"/>
    <w:rsid w:val="00424721"/>
    <w:rsid w:val="00450FA1"/>
    <w:rsid w:val="00455BB9"/>
    <w:rsid w:val="004664FA"/>
    <w:rsid w:val="00473352"/>
    <w:rsid w:val="0047412A"/>
    <w:rsid w:val="00480AF3"/>
    <w:rsid w:val="0048542F"/>
    <w:rsid w:val="00492B09"/>
    <w:rsid w:val="00494EA2"/>
    <w:rsid w:val="004A0368"/>
    <w:rsid w:val="004A6585"/>
    <w:rsid w:val="004B6EDB"/>
    <w:rsid w:val="004D5A44"/>
    <w:rsid w:val="00502642"/>
    <w:rsid w:val="00504624"/>
    <w:rsid w:val="00505612"/>
    <w:rsid w:val="00505CF4"/>
    <w:rsid w:val="005557F7"/>
    <w:rsid w:val="00565382"/>
    <w:rsid w:val="00566A7C"/>
    <w:rsid w:val="00567910"/>
    <w:rsid w:val="0058638F"/>
    <w:rsid w:val="00592075"/>
    <w:rsid w:val="005A2F8C"/>
    <w:rsid w:val="005A3C10"/>
    <w:rsid w:val="005A4273"/>
    <w:rsid w:val="005C27CC"/>
    <w:rsid w:val="005D1BC2"/>
    <w:rsid w:val="005F485A"/>
    <w:rsid w:val="005F567E"/>
    <w:rsid w:val="005F5CEE"/>
    <w:rsid w:val="005F6580"/>
    <w:rsid w:val="005F7416"/>
    <w:rsid w:val="00625F2D"/>
    <w:rsid w:val="00635034"/>
    <w:rsid w:val="00640532"/>
    <w:rsid w:val="00640667"/>
    <w:rsid w:val="00641244"/>
    <w:rsid w:val="00647636"/>
    <w:rsid w:val="00647D3A"/>
    <w:rsid w:val="00656695"/>
    <w:rsid w:val="0066587A"/>
    <w:rsid w:val="00680649"/>
    <w:rsid w:val="006900F6"/>
    <w:rsid w:val="0069140A"/>
    <w:rsid w:val="006A2DDD"/>
    <w:rsid w:val="006A67D8"/>
    <w:rsid w:val="006B0DE1"/>
    <w:rsid w:val="006B1649"/>
    <w:rsid w:val="006B5B21"/>
    <w:rsid w:val="006C29F5"/>
    <w:rsid w:val="006E10F4"/>
    <w:rsid w:val="006E4DD1"/>
    <w:rsid w:val="00724E6C"/>
    <w:rsid w:val="00725354"/>
    <w:rsid w:val="007500CE"/>
    <w:rsid w:val="007516DA"/>
    <w:rsid w:val="0075175D"/>
    <w:rsid w:val="00766532"/>
    <w:rsid w:val="0077125A"/>
    <w:rsid w:val="00772111"/>
    <w:rsid w:val="00774080"/>
    <w:rsid w:val="0078553A"/>
    <w:rsid w:val="007D0047"/>
    <w:rsid w:val="007D21F7"/>
    <w:rsid w:val="007F79ED"/>
    <w:rsid w:val="00805CBC"/>
    <w:rsid w:val="00807EA7"/>
    <w:rsid w:val="00812458"/>
    <w:rsid w:val="00820082"/>
    <w:rsid w:val="00823B96"/>
    <w:rsid w:val="00824773"/>
    <w:rsid w:val="00854098"/>
    <w:rsid w:val="00865042"/>
    <w:rsid w:val="00885D57"/>
    <w:rsid w:val="008900A2"/>
    <w:rsid w:val="008936A7"/>
    <w:rsid w:val="008A1721"/>
    <w:rsid w:val="008C3AFB"/>
    <w:rsid w:val="008D2545"/>
    <w:rsid w:val="008D41BB"/>
    <w:rsid w:val="008E0995"/>
    <w:rsid w:val="008F00A4"/>
    <w:rsid w:val="008F11F8"/>
    <w:rsid w:val="008F6D0F"/>
    <w:rsid w:val="00920F0E"/>
    <w:rsid w:val="00933322"/>
    <w:rsid w:val="009439BA"/>
    <w:rsid w:val="00955D63"/>
    <w:rsid w:val="00964602"/>
    <w:rsid w:val="00985957"/>
    <w:rsid w:val="009A7E9F"/>
    <w:rsid w:val="009C1295"/>
    <w:rsid w:val="009C1D5A"/>
    <w:rsid w:val="009C47BB"/>
    <w:rsid w:val="009D5751"/>
    <w:rsid w:val="009F0B77"/>
    <w:rsid w:val="00A118B3"/>
    <w:rsid w:val="00A25F69"/>
    <w:rsid w:val="00A4735B"/>
    <w:rsid w:val="00A4744F"/>
    <w:rsid w:val="00A72B82"/>
    <w:rsid w:val="00A84289"/>
    <w:rsid w:val="00A84542"/>
    <w:rsid w:val="00A91848"/>
    <w:rsid w:val="00AA4744"/>
    <w:rsid w:val="00AA56F2"/>
    <w:rsid w:val="00AB2579"/>
    <w:rsid w:val="00AB7B80"/>
    <w:rsid w:val="00AC1328"/>
    <w:rsid w:val="00AD3B8E"/>
    <w:rsid w:val="00AE6E1E"/>
    <w:rsid w:val="00AE7D5E"/>
    <w:rsid w:val="00B31AA6"/>
    <w:rsid w:val="00B40DCE"/>
    <w:rsid w:val="00B46DBD"/>
    <w:rsid w:val="00B51A40"/>
    <w:rsid w:val="00B542A6"/>
    <w:rsid w:val="00B57D4F"/>
    <w:rsid w:val="00B81BC5"/>
    <w:rsid w:val="00B918D9"/>
    <w:rsid w:val="00B925FC"/>
    <w:rsid w:val="00B92A6D"/>
    <w:rsid w:val="00BA1AEE"/>
    <w:rsid w:val="00BB0E6E"/>
    <w:rsid w:val="00BB687C"/>
    <w:rsid w:val="00BC0BE3"/>
    <w:rsid w:val="00BC13D8"/>
    <w:rsid w:val="00BC3B18"/>
    <w:rsid w:val="00BC54CE"/>
    <w:rsid w:val="00BC55B0"/>
    <w:rsid w:val="00BD26FF"/>
    <w:rsid w:val="00BF71B8"/>
    <w:rsid w:val="00C0054F"/>
    <w:rsid w:val="00C037A6"/>
    <w:rsid w:val="00C04BA1"/>
    <w:rsid w:val="00C057A7"/>
    <w:rsid w:val="00C07EED"/>
    <w:rsid w:val="00C21790"/>
    <w:rsid w:val="00C272DC"/>
    <w:rsid w:val="00C34D4E"/>
    <w:rsid w:val="00C64182"/>
    <w:rsid w:val="00C7129B"/>
    <w:rsid w:val="00C7162C"/>
    <w:rsid w:val="00C75606"/>
    <w:rsid w:val="00C77795"/>
    <w:rsid w:val="00C849FC"/>
    <w:rsid w:val="00C90D9C"/>
    <w:rsid w:val="00C96E4C"/>
    <w:rsid w:val="00CA24E9"/>
    <w:rsid w:val="00CB2E00"/>
    <w:rsid w:val="00CB7A49"/>
    <w:rsid w:val="00CC48A4"/>
    <w:rsid w:val="00CD256A"/>
    <w:rsid w:val="00CE2299"/>
    <w:rsid w:val="00CE7B80"/>
    <w:rsid w:val="00CF295D"/>
    <w:rsid w:val="00CF7351"/>
    <w:rsid w:val="00D309CB"/>
    <w:rsid w:val="00D41CA1"/>
    <w:rsid w:val="00D45229"/>
    <w:rsid w:val="00D5095E"/>
    <w:rsid w:val="00D56474"/>
    <w:rsid w:val="00D65577"/>
    <w:rsid w:val="00D65622"/>
    <w:rsid w:val="00D665AB"/>
    <w:rsid w:val="00D7163A"/>
    <w:rsid w:val="00D73FFA"/>
    <w:rsid w:val="00D80A6B"/>
    <w:rsid w:val="00D80B5D"/>
    <w:rsid w:val="00D836FF"/>
    <w:rsid w:val="00D97AF2"/>
    <w:rsid w:val="00DA08CB"/>
    <w:rsid w:val="00DB20F1"/>
    <w:rsid w:val="00DB27E7"/>
    <w:rsid w:val="00DB31C7"/>
    <w:rsid w:val="00DB3D8D"/>
    <w:rsid w:val="00DC0902"/>
    <w:rsid w:val="00DC3582"/>
    <w:rsid w:val="00DC7756"/>
    <w:rsid w:val="00DD5C50"/>
    <w:rsid w:val="00DE67D9"/>
    <w:rsid w:val="00DF0F8F"/>
    <w:rsid w:val="00DF1C0E"/>
    <w:rsid w:val="00DF48C9"/>
    <w:rsid w:val="00DF4A35"/>
    <w:rsid w:val="00E10744"/>
    <w:rsid w:val="00E11F17"/>
    <w:rsid w:val="00E12B8A"/>
    <w:rsid w:val="00E30455"/>
    <w:rsid w:val="00E331C9"/>
    <w:rsid w:val="00E47E17"/>
    <w:rsid w:val="00E50068"/>
    <w:rsid w:val="00E82E18"/>
    <w:rsid w:val="00E84DC3"/>
    <w:rsid w:val="00E96FE8"/>
    <w:rsid w:val="00EA0DE9"/>
    <w:rsid w:val="00EA5F90"/>
    <w:rsid w:val="00EB4E2E"/>
    <w:rsid w:val="00EC24F3"/>
    <w:rsid w:val="00EE0666"/>
    <w:rsid w:val="00EE3E8F"/>
    <w:rsid w:val="00EE4354"/>
    <w:rsid w:val="00F1024C"/>
    <w:rsid w:val="00F10E36"/>
    <w:rsid w:val="00F140D3"/>
    <w:rsid w:val="00F15944"/>
    <w:rsid w:val="00F21E24"/>
    <w:rsid w:val="00F233E4"/>
    <w:rsid w:val="00F27672"/>
    <w:rsid w:val="00F37C9C"/>
    <w:rsid w:val="00F37F61"/>
    <w:rsid w:val="00F44D3E"/>
    <w:rsid w:val="00F56008"/>
    <w:rsid w:val="00F57715"/>
    <w:rsid w:val="00F605A3"/>
    <w:rsid w:val="00F629F5"/>
    <w:rsid w:val="00F86F6B"/>
    <w:rsid w:val="00F914AD"/>
    <w:rsid w:val="00FA3B30"/>
    <w:rsid w:val="00FB00F2"/>
    <w:rsid w:val="00FB5437"/>
    <w:rsid w:val="00FF0104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  <w14:docId w14:val="47834D7F"/>
  <w15:docId w15:val="{8225B088-69CA-43B8-8246-52834CB97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0F0E"/>
  </w:style>
  <w:style w:type="paragraph" w:styleId="Zpat">
    <w:name w:val="footer"/>
    <w:basedOn w:val="Normln"/>
    <w:link w:val="Zpat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0F0E"/>
  </w:style>
  <w:style w:type="paragraph" w:styleId="Textbubliny">
    <w:name w:val="Balloon Text"/>
    <w:basedOn w:val="Normln"/>
    <w:link w:val="TextbublinyChar"/>
    <w:uiPriority w:val="99"/>
    <w:semiHidden/>
    <w:unhideWhenUsed/>
    <w:rsid w:val="00920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0F0E"/>
    <w:rPr>
      <w:rFonts w:ascii="Tahoma" w:hAnsi="Tahoma" w:cs="Tahoma"/>
      <w:sz w:val="16"/>
      <w:szCs w:val="16"/>
    </w:rPr>
  </w:style>
  <w:style w:type="paragraph" w:customStyle="1" w:styleId="TextyHolice">
    <w:name w:val="Texty Holice"/>
    <w:basedOn w:val="Normln"/>
    <w:link w:val="TextyHolice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" w:hAnsi="Juvenis" w:cs="Juvenis"/>
      <w:color w:val="0A3BA8"/>
      <w:sz w:val="20"/>
      <w:szCs w:val="20"/>
    </w:rPr>
  </w:style>
  <w:style w:type="paragraph" w:customStyle="1" w:styleId="TextyHolicetun">
    <w:name w:val="Texty Holice tučné"/>
    <w:basedOn w:val="Normln"/>
    <w:link w:val="TextyHolicetun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 Medium" w:hAnsi="Juvenis Medium" w:cs="JuvenisMedium"/>
      <w:color w:val="0A3BA8"/>
      <w:sz w:val="20"/>
      <w:szCs w:val="20"/>
    </w:rPr>
  </w:style>
  <w:style w:type="character" w:customStyle="1" w:styleId="TextyHoliceChar">
    <w:name w:val="Texty Holice Char"/>
    <w:basedOn w:val="Standardnpsmoodstavce"/>
    <w:link w:val="TextyHolice"/>
    <w:rsid w:val="00B31AA6"/>
    <w:rPr>
      <w:rFonts w:ascii="Juvenis" w:hAnsi="Juvenis" w:cs="Juvenis"/>
      <w:color w:val="0A3BA8"/>
      <w:sz w:val="20"/>
      <w:szCs w:val="20"/>
    </w:rPr>
  </w:style>
  <w:style w:type="character" w:customStyle="1" w:styleId="TextyHolicetunChar">
    <w:name w:val="Texty Holice tučné Char"/>
    <w:basedOn w:val="Standardnpsmoodstavce"/>
    <w:link w:val="TextyHolicetun"/>
    <w:rsid w:val="00B31AA6"/>
    <w:rPr>
      <w:rFonts w:ascii="Juvenis Medium" w:hAnsi="Juvenis Medium" w:cs="JuvenisMedium"/>
      <w:color w:val="0A3BA8"/>
      <w:sz w:val="20"/>
      <w:szCs w:val="20"/>
    </w:rPr>
  </w:style>
  <w:style w:type="paragraph" w:customStyle="1" w:styleId="Textyern">
    <w:name w:val="Texty černě"/>
    <w:basedOn w:val="TextyHolice"/>
    <w:link w:val="TextyernChar"/>
    <w:qFormat/>
    <w:rsid w:val="00EE3E8F"/>
    <w:rPr>
      <w:noProof/>
      <w:color w:val="000000" w:themeColor="text1"/>
      <w:lang w:eastAsia="cs-CZ"/>
    </w:rPr>
  </w:style>
  <w:style w:type="paragraph" w:customStyle="1" w:styleId="TextyBold">
    <w:name w:val="Texty Bold"/>
    <w:basedOn w:val="TextyHolicetun"/>
    <w:link w:val="TextyBoldChar"/>
    <w:qFormat/>
    <w:rsid w:val="00EE3E8F"/>
    <w:rPr>
      <w:noProof/>
      <w:color w:val="000000" w:themeColor="text1"/>
    </w:rPr>
  </w:style>
  <w:style w:type="character" w:customStyle="1" w:styleId="TextyernChar">
    <w:name w:val="Texty černě Char"/>
    <w:basedOn w:val="TextyHoliceChar"/>
    <w:link w:val="Textyern"/>
    <w:rsid w:val="00EE3E8F"/>
    <w:rPr>
      <w:rFonts w:ascii="Juvenis" w:hAnsi="Juvenis" w:cs="Juvenis"/>
      <w:noProof/>
      <w:color w:val="000000" w:themeColor="text1"/>
      <w:sz w:val="20"/>
      <w:szCs w:val="20"/>
      <w:lang w:eastAsia="cs-CZ"/>
    </w:rPr>
  </w:style>
  <w:style w:type="character" w:customStyle="1" w:styleId="TextyBoldChar">
    <w:name w:val="Texty Bold Char"/>
    <w:basedOn w:val="TextyHolicetunChar"/>
    <w:link w:val="TextyBold"/>
    <w:rsid w:val="00EE3E8F"/>
    <w:rPr>
      <w:rFonts w:ascii="Juvenis Medium" w:hAnsi="Juvenis Medium" w:cs="JuvenisMedium"/>
      <w:noProof/>
      <w:color w:val="000000" w:themeColor="text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0666"/>
    <w:rPr>
      <w:color w:val="0000FF" w:themeColor="hyperlink"/>
      <w:u w:val="single"/>
    </w:rPr>
  </w:style>
  <w:style w:type="character" w:styleId="Zstupntext">
    <w:name w:val="Placeholder Text"/>
    <w:basedOn w:val="Standardnpsmoodstavce"/>
    <w:uiPriority w:val="99"/>
    <w:semiHidden/>
    <w:rsid w:val="00BC13D8"/>
    <w:rPr>
      <w:color w:val="808080"/>
    </w:rPr>
  </w:style>
  <w:style w:type="paragraph" w:styleId="Odstavecseseznamem">
    <w:name w:val="List Paragraph"/>
    <w:basedOn w:val="Normln"/>
    <w:uiPriority w:val="34"/>
    <w:qFormat/>
    <w:rsid w:val="0015059D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4A6585"/>
    <w:rPr>
      <w:b/>
      <w:bCs/>
    </w:rPr>
  </w:style>
  <w:style w:type="paragraph" w:customStyle="1" w:styleId="Standard">
    <w:name w:val="Standard"/>
    <w:rsid w:val="00CF73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1"/>
    <w:qFormat/>
    <w:rsid w:val="00B925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u w:val="single"/>
      <w:lang w:eastAsia="cs-CZ"/>
    </w:rPr>
  </w:style>
  <w:style w:type="character" w:customStyle="1" w:styleId="NzevChar">
    <w:name w:val="Název Char"/>
    <w:basedOn w:val="Standardnpsmoodstavce"/>
    <w:uiPriority w:val="10"/>
    <w:rsid w:val="00B925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1">
    <w:name w:val="Název Char1"/>
    <w:basedOn w:val="Standardnpsmoodstavce"/>
    <w:link w:val="Nzev"/>
    <w:locked/>
    <w:rsid w:val="00B925FC"/>
    <w:rPr>
      <w:rFonts w:ascii="Times New Roman" w:eastAsia="Times New Roman" w:hAnsi="Times New Roman" w:cs="Times New Roman"/>
      <w:b/>
      <w:bCs/>
      <w:sz w:val="32"/>
      <w:szCs w:val="24"/>
      <w:u w:val="single"/>
      <w:lang w:eastAsia="cs-CZ"/>
    </w:rPr>
  </w:style>
  <w:style w:type="paragraph" w:styleId="Normlnweb">
    <w:name w:val="Normal (Web)"/>
    <w:basedOn w:val="Normln"/>
    <w:uiPriority w:val="99"/>
    <w:unhideWhenUsed/>
    <w:rsid w:val="00BC0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F91D6-5B50-49AE-B022-1F52C0E52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2</Pages>
  <Words>510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</dc:creator>
  <cp:keywords/>
  <dc:description/>
  <cp:lastModifiedBy>Valendová Vendula, Bc.</cp:lastModifiedBy>
  <cp:revision>27</cp:revision>
  <cp:lastPrinted>2022-03-02T15:50:00Z</cp:lastPrinted>
  <dcterms:created xsi:type="dcterms:W3CDTF">2021-05-17T11:24:00Z</dcterms:created>
  <dcterms:modified xsi:type="dcterms:W3CDTF">2022-06-10T05:33:00Z</dcterms:modified>
</cp:coreProperties>
</file>